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16DD" w14:textId="77777777" w:rsidR="00802CB2" w:rsidRDefault="00802CB2" w:rsidP="006E7FB5">
      <w:pPr>
        <w:spacing w:after="120" w:line="240" w:lineRule="auto"/>
      </w:pPr>
    </w:p>
    <w:p w14:paraId="624CCFC2" w14:textId="48FEFE5D" w:rsidR="00802CB2" w:rsidRPr="00DA7EC3" w:rsidRDefault="00DA7EC3" w:rsidP="00DA7EC3">
      <w:pPr>
        <w:spacing w:after="120" w:line="240" w:lineRule="auto"/>
        <w:rPr>
          <w:b/>
        </w:rPr>
      </w:pPr>
      <w:r>
        <w:rPr>
          <w:b/>
          <w:vanish/>
        </w:rPr>
        <w:t>9.</w:t>
      </w:r>
      <w:r>
        <w:rPr>
          <w:b/>
          <w:vanish/>
        </w:rPr>
        <w:tab/>
        <w:t xml:space="preserve">equally effective and tolerated when taken with or without foodearances. ic medication.ily study are safe 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 w:rsidR="00802CB2" w:rsidRPr="00DA7EC3">
        <w:rPr>
          <w:b/>
        </w:rPr>
        <w:t>How long will I be in this study?</w:t>
      </w:r>
    </w:p>
    <w:p w14:paraId="37CB3D83" w14:textId="43A87CF4" w:rsidR="00802CB2" w:rsidRDefault="00804069" w:rsidP="006E7FB5">
      <w:pPr>
        <w:spacing w:after="120" w:line="240" w:lineRule="auto"/>
        <w:ind w:left="360"/>
      </w:pPr>
      <w:r>
        <w:t>This</w:t>
      </w:r>
      <w:r w:rsidR="00802CB2">
        <w:t xml:space="preserve"> </w:t>
      </w:r>
      <w:r w:rsidR="00A560E9">
        <w:t xml:space="preserve">study will last 16 weeks. </w:t>
      </w:r>
    </w:p>
    <w:p w14:paraId="0B03A3FC" w14:textId="2ABCF494" w:rsidR="00A560E9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1374CD" w:rsidRPr="00C96BE3">
        <w:rPr>
          <w:b/>
        </w:rPr>
        <w:t>For h</w:t>
      </w:r>
      <w:r w:rsidR="00A560E9" w:rsidRPr="00C96BE3">
        <w:rPr>
          <w:b/>
        </w:rPr>
        <w:t xml:space="preserve">ow long </w:t>
      </w:r>
      <w:r w:rsidR="002564BA" w:rsidRPr="00C96BE3">
        <w:rPr>
          <w:b/>
        </w:rPr>
        <w:t>should I take the</w:t>
      </w:r>
      <w:r w:rsidR="00A560E9" w:rsidRPr="00C96BE3">
        <w:rPr>
          <w:b/>
        </w:rPr>
        <w:t xml:space="preserve"> study medication?</w:t>
      </w:r>
    </w:p>
    <w:p w14:paraId="729E752F" w14:textId="44D5A3F8" w:rsidR="000149FD" w:rsidRDefault="00804069" w:rsidP="006E7FB5">
      <w:pPr>
        <w:spacing w:after="120" w:line="240" w:lineRule="auto"/>
        <w:ind w:left="360"/>
      </w:pPr>
      <w:r>
        <w:t xml:space="preserve">We ask that you </w:t>
      </w:r>
      <w:r w:rsidR="00A560E9">
        <w:t xml:space="preserve">take </w:t>
      </w:r>
      <w:r>
        <w:t xml:space="preserve">your </w:t>
      </w:r>
      <w:r w:rsidR="00A560E9">
        <w:t xml:space="preserve">study medication </w:t>
      </w:r>
      <w:r>
        <w:t xml:space="preserve">once per day </w:t>
      </w:r>
      <w:r w:rsidR="00A560E9">
        <w:t>during the entire 16 weeks of the study.</w:t>
      </w:r>
    </w:p>
    <w:p w14:paraId="50C2C01D" w14:textId="2DFFADEE" w:rsidR="000149FD" w:rsidRPr="00B74E39" w:rsidRDefault="00C96BE3" w:rsidP="00C96BE3">
      <w:pPr>
        <w:pStyle w:val="PlainText"/>
        <w:spacing w:after="120"/>
        <w:ind w:firstLine="36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0149FD" w:rsidRPr="00B74E39">
        <w:rPr>
          <w:b/>
        </w:rPr>
        <w:t>When do I start and stop my study medication?</w:t>
      </w:r>
    </w:p>
    <w:p w14:paraId="0C04FB11" w14:textId="3334501F" w:rsidR="000149FD" w:rsidRPr="00A560E9" w:rsidRDefault="000149FD" w:rsidP="006E7FB5">
      <w:pPr>
        <w:pStyle w:val="PlainText"/>
        <w:spacing w:after="120"/>
        <w:ind w:left="360"/>
      </w:pPr>
      <w:r>
        <w:t xml:space="preserve">You should take </w:t>
      </w:r>
      <w:r w:rsidR="002564BA">
        <w:t xml:space="preserve">your first pill </w:t>
      </w:r>
      <w:r>
        <w:t xml:space="preserve">on the day </w:t>
      </w:r>
      <w:r w:rsidR="002564BA">
        <w:t xml:space="preserve">that </w:t>
      </w:r>
      <w:r>
        <w:t xml:space="preserve">you </w:t>
      </w:r>
      <w:r w:rsidR="004B2D13">
        <w:t xml:space="preserve">receive them at the start of the study. </w:t>
      </w:r>
      <w:r w:rsidR="00774FD3">
        <w:t xml:space="preserve"> </w:t>
      </w:r>
      <w:r w:rsidR="004B2D13">
        <w:t>You should take your</w:t>
      </w:r>
      <w:r w:rsidR="009F2428">
        <w:t xml:space="preserve"> last pill </w:t>
      </w:r>
      <w:r>
        <w:t xml:space="preserve">on the day </w:t>
      </w:r>
      <w:r w:rsidR="009C3043">
        <w:t xml:space="preserve">that </w:t>
      </w:r>
      <w:r>
        <w:t xml:space="preserve">you go to your 16-week </w:t>
      </w:r>
      <w:r w:rsidR="009F2428">
        <w:t>checkout study</w:t>
      </w:r>
      <w:r>
        <w:t xml:space="preserve"> visit.</w:t>
      </w:r>
    </w:p>
    <w:p w14:paraId="6A8161E5" w14:textId="7842FF2B" w:rsidR="002127F2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2127F2" w:rsidRPr="00C96BE3">
        <w:rPr>
          <w:b/>
        </w:rPr>
        <w:t>Could I receive a placebo?</w:t>
      </w:r>
    </w:p>
    <w:p w14:paraId="00958089" w14:textId="3A8F25FF" w:rsidR="002127F2" w:rsidRPr="0081097C" w:rsidRDefault="002127F2" w:rsidP="006E7FB5">
      <w:pPr>
        <w:spacing w:after="120" w:line="240" w:lineRule="auto"/>
        <w:ind w:left="360"/>
        <w:rPr>
          <w:b/>
        </w:rPr>
      </w:pPr>
      <w:r w:rsidRPr="00B74E39">
        <w:t xml:space="preserve">Yes. </w:t>
      </w:r>
      <w:r w:rsidR="008E563B">
        <w:t xml:space="preserve"> </w:t>
      </w:r>
      <w:r w:rsidRPr="00B74E39">
        <w:t xml:space="preserve">One out of every four </w:t>
      </w:r>
      <w:r w:rsidR="004B2D13">
        <w:t xml:space="preserve">people </w:t>
      </w:r>
      <w:r w:rsidR="009C3043">
        <w:t xml:space="preserve">in this study </w:t>
      </w:r>
      <w:r w:rsidRPr="00B74E39">
        <w:t>will receive an inactive capsu</w:t>
      </w:r>
      <w:r w:rsidR="009F2428">
        <w:t>le called a placebo.</w:t>
      </w:r>
      <w:r w:rsidR="00774FD3">
        <w:t xml:space="preserve"> </w:t>
      </w:r>
      <w:r w:rsidR="009F2428">
        <w:t xml:space="preserve"> This</w:t>
      </w:r>
      <w:r w:rsidR="009C3043">
        <w:t xml:space="preserve"> will look</w:t>
      </w:r>
      <w:r w:rsidRPr="00B74E39">
        <w:t xml:space="preserve"> just like the vitamin D capsules</w:t>
      </w:r>
      <w:r w:rsidR="004B2D13">
        <w:t>,</w:t>
      </w:r>
      <w:r w:rsidRPr="00B74E39">
        <w:t xml:space="preserve"> but </w:t>
      </w:r>
      <w:r w:rsidR="009F2428">
        <w:t xml:space="preserve">will </w:t>
      </w:r>
      <w:r w:rsidRPr="00B74E39">
        <w:t xml:space="preserve">contains no </w:t>
      </w:r>
      <w:r w:rsidR="009F2428">
        <w:t xml:space="preserve">actual </w:t>
      </w:r>
      <w:r w:rsidRPr="00B74E39">
        <w:t>vitamin D</w:t>
      </w:r>
      <w:r>
        <w:rPr>
          <w:b/>
        </w:rPr>
        <w:t xml:space="preserve">. </w:t>
      </w:r>
      <w:r w:rsidR="00774FD3">
        <w:rPr>
          <w:b/>
        </w:rPr>
        <w:t xml:space="preserve"> </w:t>
      </w:r>
      <w:r w:rsidR="009C3043">
        <w:t>It is important that</w:t>
      </w:r>
      <w:r>
        <w:t xml:space="preserve"> some people </w:t>
      </w:r>
      <w:r w:rsidR="004B2D13">
        <w:t>in this</w:t>
      </w:r>
      <w:r w:rsidR="009C3043">
        <w:t xml:space="preserve"> study </w:t>
      </w:r>
      <w:r>
        <w:t xml:space="preserve">take </w:t>
      </w:r>
      <w:r w:rsidR="009F2428">
        <w:t xml:space="preserve">a </w:t>
      </w:r>
      <w:r>
        <w:t xml:space="preserve">placebo so that </w:t>
      </w:r>
      <w:r w:rsidR="009F2428">
        <w:t>we</w:t>
      </w:r>
      <w:r>
        <w:t xml:space="preserve"> can determine the </w:t>
      </w:r>
      <w:r w:rsidR="009C3043">
        <w:t xml:space="preserve">actual </w:t>
      </w:r>
      <w:r>
        <w:t>effec</w:t>
      </w:r>
      <w:r w:rsidR="009F2428">
        <w:t xml:space="preserve">ts of vitamin D, as opposed to just </w:t>
      </w:r>
      <w:r>
        <w:t>being in the study</w:t>
      </w:r>
      <w:r w:rsidR="009F2428">
        <w:t>.</w:t>
      </w:r>
      <w:r w:rsidR="00774FD3">
        <w:t xml:space="preserve"> </w:t>
      </w:r>
      <w:r w:rsidR="009F2428">
        <w:t xml:space="preserve"> The placebo </w:t>
      </w:r>
      <w:r>
        <w:t>will not cause any harm.</w:t>
      </w:r>
    </w:p>
    <w:p w14:paraId="0270C24B" w14:textId="072CB916" w:rsidR="008B7C54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802CB2" w:rsidRPr="00C96BE3">
        <w:rPr>
          <w:b/>
        </w:rPr>
        <w:t xml:space="preserve">What do I do if I </w:t>
      </w:r>
      <w:r w:rsidR="001374CD" w:rsidRPr="00C96BE3">
        <w:rPr>
          <w:b/>
        </w:rPr>
        <w:t>get</w:t>
      </w:r>
      <w:r w:rsidR="00802CB2" w:rsidRPr="00C96BE3">
        <w:rPr>
          <w:b/>
        </w:rPr>
        <w:t xml:space="preserve"> the placebo?</w:t>
      </w:r>
    </w:p>
    <w:p w14:paraId="3ADA6567" w14:textId="25E0FFC0" w:rsidR="00A560E9" w:rsidRDefault="00A560E9" w:rsidP="006E7FB5">
      <w:pPr>
        <w:spacing w:after="120" w:line="240" w:lineRule="auto"/>
        <w:ind w:left="360"/>
      </w:pPr>
      <w:r>
        <w:t xml:space="preserve">This study is double-blind, which means </w:t>
      </w:r>
      <w:r w:rsidR="009F2428">
        <w:t xml:space="preserve">that </w:t>
      </w:r>
      <w:r>
        <w:t xml:space="preserve">neither </w:t>
      </w:r>
      <w:r w:rsidR="009F2428">
        <w:t xml:space="preserve">you nor </w:t>
      </w:r>
      <w:r>
        <w:t>the study team</w:t>
      </w:r>
      <w:r w:rsidR="004B2D13">
        <w:t xml:space="preserve"> </w:t>
      </w:r>
      <w:r w:rsidR="009F2428">
        <w:t>will know</w:t>
      </w:r>
      <w:r>
        <w:t xml:space="preserve"> </w:t>
      </w:r>
      <w:r w:rsidR="004B2D13">
        <w:t>whether the study medication</w:t>
      </w:r>
      <w:r w:rsidR="00707832">
        <w:t xml:space="preserve"> contains vitamin D or placebo</w:t>
      </w:r>
      <w:r>
        <w:t>.</w:t>
      </w:r>
      <w:r w:rsidR="00774FD3">
        <w:t xml:space="preserve"> </w:t>
      </w:r>
      <w:r>
        <w:t xml:space="preserve"> Regardless of </w:t>
      </w:r>
      <w:r w:rsidR="00707832">
        <w:t xml:space="preserve">whether you </w:t>
      </w:r>
      <w:r w:rsidR="00774FD3">
        <w:t>are receiving</w:t>
      </w:r>
      <w:r w:rsidR="00707832">
        <w:t xml:space="preserve"> vitamin D or placebo</w:t>
      </w:r>
      <w:r>
        <w:t xml:space="preserve"> you should take the </w:t>
      </w:r>
      <w:r w:rsidR="004B2D13">
        <w:t xml:space="preserve">study </w:t>
      </w:r>
      <w:r w:rsidR="00707832">
        <w:t>medication every day during the study.</w:t>
      </w:r>
    </w:p>
    <w:p w14:paraId="69B7325E" w14:textId="59C54733" w:rsidR="000149FD" w:rsidRPr="00707832" w:rsidRDefault="00C96BE3" w:rsidP="00C96BE3">
      <w:pPr>
        <w:pStyle w:val="PlainText"/>
        <w:spacing w:after="120"/>
        <w:ind w:firstLine="360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0149FD" w:rsidRPr="00B74E39">
        <w:rPr>
          <w:b/>
        </w:rPr>
        <w:t>Should I have pills left over?</w:t>
      </w:r>
    </w:p>
    <w:p w14:paraId="04A7A107" w14:textId="28AC1B70" w:rsidR="000149FD" w:rsidRPr="00707832" w:rsidRDefault="000149FD" w:rsidP="00707832">
      <w:pPr>
        <w:pStyle w:val="PlainText"/>
        <w:spacing w:after="120"/>
        <w:ind w:left="360"/>
      </w:pPr>
      <w:r>
        <w:t xml:space="preserve">Yes. </w:t>
      </w:r>
      <w:r w:rsidR="008E563B">
        <w:t xml:space="preserve"> </w:t>
      </w:r>
      <w:r w:rsidR="006E7FB5">
        <w:t xml:space="preserve">We provide slightly more pills than needed </w:t>
      </w:r>
      <w:r>
        <w:t xml:space="preserve">so </w:t>
      </w:r>
      <w:r w:rsidR="006E7FB5">
        <w:t>that people do not</w:t>
      </w:r>
      <w:r>
        <w:t xml:space="preserve"> run out.</w:t>
      </w:r>
    </w:p>
    <w:p w14:paraId="5830481C" w14:textId="004950F0" w:rsidR="000149FD" w:rsidRPr="00707832" w:rsidRDefault="00C96BE3" w:rsidP="00C96BE3">
      <w:pPr>
        <w:pStyle w:val="PlainText"/>
        <w:spacing w:after="120"/>
        <w:ind w:firstLine="360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0149FD" w:rsidRPr="00B74E39">
        <w:rPr>
          <w:b/>
        </w:rPr>
        <w:t>Should I take my study medication in the morning or evening?</w:t>
      </w:r>
    </w:p>
    <w:p w14:paraId="3456E54E" w14:textId="43C02777" w:rsidR="000149FD" w:rsidRDefault="000149FD" w:rsidP="00707832">
      <w:pPr>
        <w:pStyle w:val="PlainText"/>
        <w:spacing w:after="120"/>
        <w:ind w:left="360"/>
      </w:pPr>
      <w:r>
        <w:t xml:space="preserve">You can take </w:t>
      </w:r>
      <w:r w:rsidR="006E7FB5">
        <w:t xml:space="preserve">the study </w:t>
      </w:r>
      <w:r w:rsidR="008E563B">
        <w:t xml:space="preserve">medication </w:t>
      </w:r>
      <w:r w:rsidR="006E7FB5">
        <w:t>at any</w:t>
      </w:r>
      <w:r>
        <w:t xml:space="preserve"> time of </w:t>
      </w:r>
      <w:r w:rsidR="006E7FB5">
        <w:t xml:space="preserve">the </w:t>
      </w:r>
      <w:r>
        <w:t xml:space="preserve">day. </w:t>
      </w:r>
      <w:r w:rsidR="00EC6208">
        <w:t xml:space="preserve"> </w:t>
      </w:r>
      <w:r>
        <w:t xml:space="preserve">Whenever you choose, a consistent time </w:t>
      </w:r>
      <w:r w:rsidR="00707832">
        <w:t>is useful for</w:t>
      </w:r>
      <w:r>
        <w:t xml:space="preserve"> help</w:t>
      </w:r>
      <w:r w:rsidR="00707832">
        <w:t>ing</w:t>
      </w:r>
      <w:r w:rsidR="008E563B">
        <w:t xml:space="preserve"> you remember to take the</w:t>
      </w:r>
      <w:r>
        <w:t xml:space="preserve"> medication.</w:t>
      </w:r>
    </w:p>
    <w:p w14:paraId="362F5226" w14:textId="3F7354A3" w:rsidR="005C789C" w:rsidRPr="005C789C" w:rsidRDefault="00C96BE3" w:rsidP="00707832">
      <w:pPr>
        <w:pStyle w:val="PlainText"/>
        <w:spacing w:after="120"/>
        <w:ind w:left="360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5C789C" w:rsidRPr="005C789C">
        <w:rPr>
          <w:b/>
        </w:rPr>
        <w:t>Should I take my study medication with food?</w:t>
      </w:r>
    </w:p>
    <w:p w14:paraId="506F50D9" w14:textId="34E543D5" w:rsidR="005C789C" w:rsidRPr="005C789C" w:rsidRDefault="00B85F7E" w:rsidP="00707832">
      <w:pPr>
        <w:pStyle w:val="PlainText"/>
        <w:spacing w:after="120"/>
        <w:ind w:left="360"/>
      </w:pPr>
      <w:r>
        <w:t>It is best to take t</w:t>
      </w:r>
      <w:r w:rsidR="005C789C">
        <w:t xml:space="preserve">he study medication </w:t>
      </w:r>
      <w:r>
        <w:t>with</w:t>
      </w:r>
      <w:r w:rsidR="005C789C">
        <w:t xml:space="preserve"> food</w:t>
      </w:r>
      <w:r>
        <w:t xml:space="preserve"> for best absorption.</w:t>
      </w:r>
    </w:p>
    <w:p w14:paraId="7EA55500" w14:textId="05540406" w:rsidR="000149FD" w:rsidRPr="00707832" w:rsidRDefault="00C96BE3" w:rsidP="00DA7EC3">
      <w:pPr>
        <w:pStyle w:val="PlainText"/>
        <w:spacing w:after="120"/>
        <w:ind w:firstLine="360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0149FD" w:rsidRPr="00B74E39">
        <w:rPr>
          <w:b/>
        </w:rPr>
        <w:t>Can I put my study medi</w:t>
      </w:r>
      <w:r w:rsidR="00AC66EB">
        <w:rPr>
          <w:b/>
        </w:rPr>
        <w:t>c</w:t>
      </w:r>
      <w:r w:rsidR="000149FD" w:rsidRPr="00B74E39">
        <w:rPr>
          <w:b/>
        </w:rPr>
        <w:t>ation in a medication set with my other pills?</w:t>
      </w:r>
    </w:p>
    <w:p w14:paraId="5B1F5077" w14:textId="316E2854" w:rsidR="006E7FB5" w:rsidRDefault="006E7FB5" w:rsidP="00707832">
      <w:pPr>
        <w:pStyle w:val="PlainText"/>
        <w:spacing w:after="120"/>
        <w:ind w:left="720" w:hanging="360"/>
      </w:pPr>
      <w:r>
        <w:t>Yes</w:t>
      </w:r>
      <w:r w:rsidR="000149FD">
        <w:t>.</w:t>
      </w:r>
    </w:p>
    <w:p w14:paraId="05C850A3" w14:textId="032B01D2" w:rsidR="006E7FB5" w:rsidRPr="00707832" w:rsidRDefault="00C96BE3" w:rsidP="00707832">
      <w:pPr>
        <w:pStyle w:val="PlainText"/>
        <w:spacing w:after="120"/>
        <w:ind w:left="720" w:hanging="360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6E7FB5">
        <w:rPr>
          <w:b/>
        </w:rPr>
        <w:t>Will the s</w:t>
      </w:r>
      <w:bookmarkStart w:id="0" w:name="_GoBack"/>
      <w:bookmarkEnd w:id="0"/>
      <w:r w:rsidR="006E7FB5">
        <w:rPr>
          <w:b/>
        </w:rPr>
        <w:t>tudy</w:t>
      </w:r>
      <w:r w:rsidR="006E7FB5" w:rsidRPr="00B74E39">
        <w:rPr>
          <w:b/>
        </w:rPr>
        <w:t xml:space="preserve"> medi</w:t>
      </w:r>
      <w:r w:rsidR="00AC66EB">
        <w:rPr>
          <w:b/>
        </w:rPr>
        <w:t>c</w:t>
      </w:r>
      <w:r w:rsidR="006E7FB5" w:rsidRPr="00B74E39">
        <w:rPr>
          <w:b/>
        </w:rPr>
        <w:t xml:space="preserve">ation </w:t>
      </w:r>
      <w:r w:rsidR="006E7FB5">
        <w:rPr>
          <w:b/>
        </w:rPr>
        <w:t>interact with</w:t>
      </w:r>
      <w:r w:rsidR="006E7FB5" w:rsidRPr="00B74E39">
        <w:rPr>
          <w:b/>
        </w:rPr>
        <w:t xml:space="preserve"> my other pills?</w:t>
      </w:r>
    </w:p>
    <w:p w14:paraId="27BAD06C" w14:textId="070FEA15" w:rsidR="000149FD" w:rsidRPr="00A560E9" w:rsidRDefault="006E7FB5" w:rsidP="00707832">
      <w:pPr>
        <w:pStyle w:val="PlainText"/>
        <w:spacing w:after="120"/>
        <w:ind w:left="720" w:hanging="360"/>
      </w:pPr>
      <w:r>
        <w:t>No.  Vitamin D does not interact with other prescription medications</w:t>
      </w:r>
      <w:r w:rsidR="00707832">
        <w:t>.</w:t>
      </w:r>
    </w:p>
    <w:p w14:paraId="7555B412" w14:textId="7788071A" w:rsidR="00A560E9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802CB2" w:rsidRPr="00C96BE3">
        <w:rPr>
          <w:b/>
        </w:rPr>
        <w:t>What do I do if I miss a dose?</w:t>
      </w:r>
    </w:p>
    <w:p w14:paraId="7292CE81" w14:textId="5FD4EC34" w:rsidR="00163167" w:rsidRPr="00A560E9" w:rsidRDefault="008E563B" w:rsidP="00936086">
      <w:pPr>
        <w:spacing w:after="120" w:line="240" w:lineRule="auto"/>
        <w:ind w:left="360"/>
      </w:pPr>
      <w:r>
        <w:t>If you miss a dose of study medication</w:t>
      </w:r>
      <w:r w:rsidR="00A560E9">
        <w:t xml:space="preserve">, </w:t>
      </w:r>
      <w:r w:rsidR="00B660BE">
        <w:t>it is OK to</w:t>
      </w:r>
      <w:r w:rsidR="00A560E9">
        <w:t xml:space="preserve"> take </w:t>
      </w:r>
      <w:r w:rsidR="001374CD">
        <w:t xml:space="preserve">two </w:t>
      </w:r>
      <w:r w:rsidR="00163167">
        <w:t>pills the</w:t>
      </w:r>
      <w:r w:rsidR="00A560E9">
        <w:t xml:space="preserve"> next day. </w:t>
      </w:r>
      <w:r w:rsidR="00EC6208">
        <w:t xml:space="preserve"> </w:t>
      </w:r>
      <w:r w:rsidR="00163167">
        <w:t xml:space="preserve">The dosage of vitamin D in this study </w:t>
      </w:r>
      <w:r w:rsidR="00EC6208">
        <w:t xml:space="preserve">is </w:t>
      </w:r>
      <w:r w:rsidR="00163167" w:rsidRPr="00163167">
        <w:t xml:space="preserve">safe for this purpose. </w:t>
      </w:r>
      <w:r w:rsidR="00EC6208">
        <w:t xml:space="preserve"> </w:t>
      </w:r>
      <w:r w:rsidR="00163167" w:rsidRPr="00163167">
        <w:t xml:space="preserve">If you miss more than one day of treatment, please go back to </w:t>
      </w:r>
      <w:r w:rsidR="00B660BE">
        <w:t xml:space="preserve">just </w:t>
      </w:r>
      <w:r w:rsidR="00163167" w:rsidRPr="00163167">
        <w:t xml:space="preserve">taking the study </w:t>
      </w:r>
      <w:r>
        <w:t xml:space="preserve">medication </w:t>
      </w:r>
      <w:r w:rsidR="00163167" w:rsidRPr="00163167">
        <w:t>once per day as soon as you can.</w:t>
      </w:r>
    </w:p>
    <w:p w14:paraId="758E7351" w14:textId="72BC49F8" w:rsidR="005B1F55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11.</w:t>
      </w:r>
      <w:r>
        <w:rPr>
          <w:b/>
        </w:rPr>
        <w:tab/>
      </w:r>
      <w:r w:rsidR="007C6E12" w:rsidRPr="00C96BE3">
        <w:rPr>
          <w:b/>
        </w:rPr>
        <w:t>Should I avoid spending time</w:t>
      </w:r>
      <w:r w:rsidR="00802CB2" w:rsidRPr="00C96BE3">
        <w:rPr>
          <w:b/>
        </w:rPr>
        <w:t xml:space="preserve"> outside</w:t>
      </w:r>
      <w:r w:rsidR="007C6E12" w:rsidRPr="00C96BE3">
        <w:rPr>
          <w:b/>
        </w:rPr>
        <w:t xml:space="preserve"> in the sun</w:t>
      </w:r>
      <w:r w:rsidR="00802CB2" w:rsidRPr="00C96BE3">
        <w:rPr>
          <w:b/>
        </w:rPr>
        <w:t>?</w:t>
      </w:r>
    </w:p>
    <w:p w14:paraId="74EAECB9" w14:textId="6C4EDE1E" w:rsidR="005B1F55" w:rsidRDefault="008E563B" w:rsidP="006E7FB5">
      <w:pPr>
        <w:spacing w:after="120" w:line="240" w:lineRule="auto"/>
        <w:ind w:left="360"/>
      </w:pPr>
      <w:r>
        <w:t xml:space="preserve">No. </w:t>
      </w:r>
      <w:r w:rsidR="00936086">
        <w:t>F</w:t>
      </w:r>
      <w:r w:rsidR="002127F2" w:rsidRPr="00B74E39">
        <w:t>eel free to continue your usual daily activiti</w:t>
      </w:r>
      <w:r w:rsidR="00936086">
        <w:t>es, including going outside as</w:t>
      </w:r>
      <w:r w:rsidR="002127F2" w:rsidRPr="00B74E39">
        <w:t xml:space="preserve"> you normally do.</w:t>
      </w:r>
    </w:p>
    <w:p w14:paraId="7122982A" w14:textId="42840E80" w:rsidR="00936086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12.</w:t>
      </w:r>
      <w:r>
        <w:rPr>
          <w:b/>
        </w:rPr>
        <w:tab/>
      </w:r>
      <w:r w:rsidR="00936086" w:rsidRPr="00C96BE3">
        <w:rPr>
          <w:b/>
        </w:rPr>
        <w:t>Should I stop using sunscreen?</w:t>
      </w:r>
    </w:p>
    <w:p w14:paraId="7AAD9B0F" w14:textId="730EE7D9" w:rsidR="00936086" w:rsidRDefault="008E563B" w:rsidP="00936086">
      <w:pPr>
        <w:spacing w:after="120" w:line="240" w:lineRule="auto"/>
        <w:ind w:firstLine="360"/>
      </w:pPr>
      <w:r>
        <w:t>No.  P</w:t>
      </w:r>
      <w:r w:rsidR="00936086">
        <w:t>lease continue to use sunscreen the way you usually do.</w:t>
      </w:r>
    </w:p>
    <w:p w14:paraId="15D1FFEB" w14:textId="77777777" w:rsidR="00BF503E" w:rsidRDefault="00BF503E" w:rsidP="00936086">
      <w:pPr>
        <w:spacing w:after="120" w:line="240" w:lineRule="auto"/>
        <w:ind w:firstLine="360"/>
      </w:pPr>
    </w:p>
    <w:p w14:paraId="345385AE" w14:textId="77777777" w:rsidR="00BF503E" w:rsidRPr="00B74E39" w:rsidRDefault="00BF503E" w:rsidP="00936086">
      <w:pPr>
        <w:spacing w:after="120" w:line="240" w:lineRule="auto"/>
        <w:ind w:firstLine="360"/>
      </w:pPr>
    </w:p>
    <w:p w14:paraId="5455172B" w14:textId="148D03F4" w:rsidR="00A560E9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13.</w:t>
      </w:r>
      <w:r>
        <w:rPr>
          <w:b/>
        </w:rPr>
        <w:tab/>
      </w:r>
      <w:r w:rsidR="00802CB2" w:rsidRPr="00C96BE3">
        <w:rPr>
          <w:b/>
        </w:rPr>
        <w:t xml:space="preserve">Should I </w:t>
      </w:r>
      <w:r w:rsidR="002127F2" w:rsidRPr="00C96BE3">
        <w:rPr>
          <w:b/>
        </w:rPr>
        <w:t xml:space="preserve">keep </w:t>
      </w:r>
      <w:r w:rsidR="00802CB2" w:rsidRPr="00C96BE3">
        <w:rPr>
          <w:b/>
        </w:rPr>
        <w:t xml:space="preserve">taking my usual </w:t>
      </w:r>
      <w:r w:rsidR="00936086" w:rsidRPr="00C96BE3">
        <w:rPr>
          <w:b/>
        </w:rPr>
        <w:t>vitamin</w:t>
      </w:r>
      <w:r w:rsidR="002127F2" w:rsidRPr="00C96BE3">
        <w:rPr>
          <w:b/>
        </w:rPr>
        <w:t xml:space="preserve">s and </w:t>
      </w:r>
      <w:r w:rsidR="00802CB2" w:rsidRPr="00C96BE3">
        <w:rPr>
          <w:b/>
        </w:rPr>
        <w:t>supplements?</w:t>
      </w:r>
    </w:p>
    <w:p w14:paraId="0051CB70" w14:textId="7F52BB30" w:rsidR="005B1F55" w:rsidRDefault="002127F2" w:rsidP="006E7FB5">
      <w:pPr>
        <w:spacing w:after="120" w:line="240" w:lineRule="auto"/>
        <w:ind w:left="360"/>
      </w:pPr>
      <w:r>
        <w:t>Yes</w:t>
      </w:r>
      <w:r w:rsidR="00EC6208">
        <w:t>.  P</w:t>
      </w:r>
      <w:r w:rsidR="00BF503E">
        <w:t>lease continue taking your regular</w:t>
      </w:r>
      <w:r w:rsidR="00A560E9">
        <w:t xml:space="preserve"> </w:t>
      </w:r>
      <w:r>
        <w:t xml:space="preserve">vitamins and </w:t>
      </w:r>
      <w:r w:rsidR="00A560E9">
        <w:t xml:space="preserve">supplements </w:t>
      </w:r>
      <w:r w:rsidR="00BF503E">
        <w:t xml:space="preserve">as </w:t>
      </w:r>
      <w:r w:rsidR="00A560E9">
        <w:t xml:space="preserve">you </w:t>
      </w:r>
      <w:r w:rsidR="0048201E">
        <w:t xml:space="preserve">were at the beginning </w:t>
      </w:r>
      <w:r w:rsidR="00BF503E">
        <w:t xml:space="preserve">of this </w:t>
      </w:r>
      <w:r w:rsidR="0048201E">
        <w:t xml:space="preserve">study. </w:t>
      </w:r>
      <w:r w:rsidR="00EC6208">
        <w:t xml:space="preserve"> </w:t>
      </w:r>
      <w:r w:rsidR="0048201E">
        <w:t>W</w:t>
      </w:r>
      <w:r w:rsidR="00BF503E">
        <w:t>e will ask you about</w:t>
      </w:r>
      <w:r>
        <w:t xml:space="preserve"> which vitamins and su</w:t>
      </w:r>
      <w:r w:rsidR="0048201E">
        <w:t xml:space="preserve">pplements you </w:t>
      </w:r>
      <w:r w:rsidR="00EC6208">
        <w:t>take</w:t>
      </w:r>
      <w:r w:rsidR="0048201E">
        <w:t xml:space="preserve"> at the beginning </w:t>
      </w:r>
      <w:r w:rsidR="00EC6208">
        <w:t>and end of the</w:t>
      </w:r>
      <w:r w:rsidR="0048201E">
        <w:t xml:space="preserve"> study.</w:t>
      </w:r>
    </w:p>
    <w:p w14:paraId="2233527C" w14:textId="01F31772" w:rsidR="0048201E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14.</w:t>
      </w:r>
      <w:r>
        <w:rPr>
          <w:b/>
        </w:rPr>
        <w:tab/>
      </w:r>
      <w:r w:rsidR="0048201E" w:rsidRPr="00C96BE3">
        <w:rPr>
          <w:b/>
        </w:rPr>
        <w:t>Should I change my diet?</w:t>
      </w:r>
    </w:p>
    <w:p w14:paraId="6A999D45" w14:textId="04208245" w:rsidR="0048201E" w:rsidRPr="00A560E9" w:rsidRDefault="0048201E" w:rsidP="006E7FB5">
      <w:pPr>
        <w:spacing w:after="120" w:line="240" w:lineRule="auto"/>
        <w:ind w:left="360"/>
      </w:pPr>
      <w:r>
        <w:t xml:space="preserve">No. </w:t>
      </w:r>
      <w:r w:rsidR="00BF503E">
        <w:t xml:space="preserve"> </w:t>
      </w:r>
      <w:r>
        <w:t>Please continue to follow your regular diet.</w:t>
      </w:r>
    </w:p>
    <w:p w14:paraId="6934AC2A" w14:textId="70406DB5" w:rsidR="00802CB2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15.</w:t>
      </w:r>
      <w:r>
        <w:rPr>
          <w:b/>
        </w:rPr>
        <w:tab/>
      </w:r>
      <w:r w:rsidR="00802CB2" w:rsidRPr="00C96BE3">
        <w:rPr>
          <w:b/>
        </w:rPr>
        <w:t>Will I experience any side effects from the study medication?</w:t>
      </w:r>
    </w:p>
    <w:p w14:paraId="24BDB7CD" w14:textId="0E46E091" w:rsidR="00C05E69" w:rsidRPr="00C05E69" w:rsidRDefault="002127F2" w:rsidP="006E7FB5">
      <w:pPr>
        <w:spacing w:after="120" w:line="240" w:lineRule="auto"/>
        <w:ind w:left="360"/>
      </w:pPr>
      <w:r>
        <w:t>We do not expect</w:t>
      </w:r>
      <w:r w:rsidR="00C05E69">
        <w:t xml:space="preserve"> sid</w:t>
      </w:r>
      <w:r w:rsidR="002436D3">
        <w:t>e effects from taking either</w:t>
      </w:r>
      <w:r w:rsidR="00C05E69">
        <w:t xml:space="preserve"> </w:t>
      </w:r>
      <w:r>
        <w:t xml:space="preserve">vitamin </w:t>
      </w:r>
      <w:r w:rsidR="00C05E69">
        <w:t>D or the placebo.</w:t>
      </w:r>
      <w:r>
        <w:t xml:space="preserve"> </w:t>
      </w:r>
      <w:r w:rsidR="00BF503E">
        <w:t xml:space="preserve"> </w:t>
      </w:r>
      <w:r>
        <w:t xml:space="preserve">However, if you do experience any new symptoms that you think might be </w:t>
      </w:r>
      <w:r w:rsidR="002436D3">
        <w:t>related</w:t>
      </w:r>
      <w:r>
        <w:t xml:space="preserve"> to your study medication, please call the </w:t>
      </w:r>
      <w:r w:rsidR="00BF503E">
        <w:t xml:space="preserve">MESA field representative </w:t>
      </w:r>
      <w:r>
        <w:t>to let us know.</w:t>
      </w:r>
      <w:r w:rsidR="00C05E69">
        <w:t xml:space="preserve"> </w:t>
      </w:r>
      <w:r w:rsidR="004C4A79">
        <w:t xml:space="preserve"> The MESA </w:t>
      </w:r>
      <w:r w:rsidR="00AB7919">
        <w:t>phone number is on the pill bottle.</w:t>
      </w:r>
    </w:p>
    <w:p w14:paraId="1D410692" w14:textId="228C4A5A" w:rsidR="00802CB2" w:rsidRPr="00C96BE3" w:rsidRDefault="00C96BE3" w:rsidP="00C96BE3">
      <w:pPr>
        <w:spacing w:after="120" w:line="240" w:lineRule="auto"/>
        <w:ind w:firstLine="360"/>
        <w:rPr>
          <w:b/>
        </w:rPr>
      </w:pPr>
      <w:r>
        <w:rPr>
          <w:b/>
        </w:rPr>
        <w:t>16.</w:t>
      </w:r>
      <w:r>
        <w:rPr>
          <w:b/>
        </w:rPr>
        <w:tab/>
      </w:r>
      <w:r w:rsidR="00802CB2" w:rsidRPr="00C96BE3">
        <w:rPr>
          <w:b/>
        </w:rPr>
        <w:t xml:space="preserve">What should I do if I can’t make </w:t>
      </w:r>
      <w:r w:rsidR="00AB7919" w:rsidRPr="00C96BE3">
        <w:rPr>
          <w:b/>
        </w:rPr>
        <w:t>the checkout examination</w:t>
      </w:r>
      <w:r w:rsidR="00802CB2" w:rsidRPr="00C96BE3">
        <w:rPr>
          <w:b/>
        </w:rPr>
        <w:t>?</w:t>
      </w:r>
    </w:p>
    <w:p w14:paraId="25C3788C" w14:textId="77777777" w:rsidR="00C96BE3" w:rsidRDefault="002436D3" w:rsidP="00C96BE3">
      <w:pPr>
        <w:spacing w:after="120" w:line="240" w:lineRule="auto"/>
        <w:ind w:left="360"/>
      </w:pPr>
      <w:r>
        <w:t xml:space="preserve">For this study to work effectively, it is important </w:t>
      </w:r>
      <w:r w:rsidR="000E694B">
        <w:t xml:space="preserve">that each </w:t>
      </w:r>
      <w:r w:rsidR="00AB7919">
        <w:t xml:space="preserve">participant </w:t>
      </w:r>
      <w:r w:rsidR="000E694B">
        <w:t xml:space="preserve">return for their 16-week </w:t>
      </w:r>
      <w:r>
        <w:t xml:space="preserve">checkout visit so that we can determine </w:t>
      </w:r>
      <w:r w:rsidR="000E694B">
        <w:t xml:space="preserve">their </w:t>
      </w:r>
      <w:r>
        <w:t>response to vitamin D treatment.</w:t>
      </w:r>
      <w:r w:rsidR="000E694B">
        <w:t xml:space="preserve">  It is important for </w:t>
      </w:r>
      <w:r w:rsidR="00B0656E">
        <w:t>all participants to</w:t>
      </w:r>
      <w:r w:rsidR="000E694B">
        <w:t xml:space="preserve"> return for this vi</w:t>
      </w:r>
      <w:r w:rsidR="005D5906">
        <w:t>sit e</w:t>
      </w:r>
      <w:r w:rsidR="00B0656E">
        <w:t>ven if they</w:t>
      </w:r>
      <w:r w:rsidR="005D5906">
        <w:t xml:space="preserve"> have stopped taking your study medication. </w:t>
      </w:r>
      <w:r w:rsidR="004C4A79">
        <w:t xml:space="preserve"> </w:t>
      </w:r>
      <w:r w:rsidR="00C05E69">
        <w:t>Please call your</w:t>
      </w:r>
      <w:r w:rsidR="00D3296D">
        <w:t xml:space="preserve"> MESA</w:t>
      </w:r>
      <w:r w:rsidR="00C05E69">
        <w:t xml:space="preserve"> </w:t>
      </w:r>
      <w:r w:rsidR="00D3296D">
        <w:t>field c</w:t>
      </w:r>
      <w:r w:rsidR="007C6E12">
        <w:t xml:space="preserve">enter </w:t>
      </w:r>
      <w:r w:rsidR="00C05E69">
        <w:t xml:space="preserve">to discuss alternate scheduling for </w:t>
      </w:r>
      <w:r w:rsidR="000E694B">
        <w:t>the checkout visit</w:t>
      </w:r>
      <w:r w:rsidR="00D3296D">
        <w:t xml:space="preserve"> if needed.</w:t>
      </w:r>
    </w:p>
    <w:p w14:paraId="0EAAD688" w14:textId="750CF978" w:rsidR="00802CB2" w:rsidRPr="00C96BE3" w:rsidRDefault="00C96BE3" w:rsidP="00C96BE3">
      <w:pPr>
        <w:spacing w:after="120" w:line="240" w:lineRule="auto"/>
        <w:ind w:left="360"/>
        <w:rPr>
          <w:b/>
        </w:rPr>
      </w:pPr>
      <w:r w:rsidRPr="00C96BE3">
        <w:rPr>
          <w:b/>
        </w:rPr>
        <w:t>17.</w:t>
      </w:r>
      <w:r w:rsidRPr="00C96BE3">
        <w:rPr>
          <w:b/>
        </w:rPr>
        <w:tab/>
      </w:r>
      <w:r w:rsidR="00802CB2" w:rsidRPr="00C96BE3">
        <w:rPr>
          <w:b/>
        </w:rPr>
        <w:t>Will I be told about the study’s results?</w:t>
      </w:r>
    </w:p>
    <w:p w14:paraId="4AF4CBEA" w14:textId="4765D411" w:rsidR="006B2B9D" w:rsidRDefault="00D3296D" w:rsidP="00651230">
      <w:pPr>
        <w:spacing w:after="120" w:line="240" w:lineRule="auto"/>
        <w:ind w:left="360"/>
      </w:pPr>
      <w:r>
        <w:t xml:space="preserve">Yes. </w:t>
      </w:r>
      <w:r w:rsidR="00B0656E">
        <w:t xml:space="preserve"> </w:t>
      </w:r>
      <w:r>
        <w:t xml:space="preserve">We will measure your vitamin D and calcium levels at the beginning </w:t>
      </w:r>
      <w:r w:rsidR="00B0656E">
        <w:t>and end of this</w:t>
      </w:r>
      <w:r>
        <w:t xml:space="preserve"> study. </w:t>
      </w:r>
      <w:r w:rsidR="00B0656E">
        <w:t xml:space="preserve"> </w:t>
      </w:r>
      <w:r>
        <w:t xml:space="preserve">We will send you these results </w:t>
      </w:r>
      <w:r w:rsidR="00651230">
        <w:t xml:space="preserve">by </w:t>
      </w:r>
      <w:r w:rsidR="00651230" w:rsidRPr="00B74E39">
        <w:t xml:space="preserve">mail, along with information on whether you </w:t>
      </w:r>
      <w:r w:rsidR="00651230">
        <w:t>received</w:t>
      </w:r>
      <w:r w:rsidR="00651230" w:rsidRPr="00B74E39">
        <w:t xml:space="preserve"> vitamin D or </w:t>
      </w:r>
      <w:r w:rsidR="00651230">
        <w:t xml:space="preserve">the placebo. </w:t>
      </w:r>
      <w:r w:rsidR="00B0656E">
        <w:t xml:space="preserve"> </w:t>
      </w:r>
      <w:r w:rsidR="009D6471" w:rsidRPr="00B74E39">
        <w:t>You can share these results with your healthcare provider to choose whether you should take vitamin D supplements in the future.</w:t>
      </w:r>
    </w:p>
    <w:p w14:paraId="5E68C279" w14:textId="43687A96" w:rsidR="00651230" w:rsidRDefault="00C96BE3" w:rsidP="00651230">
      <w:pPr>
        <w:spacing w:after="120" w:line="240" w:lineRule="auto"/>
        <w:ind w:left="360"/>
        <w:rPr>
          <w:b/>
        </w:rPr>
      </w:pPr>
      <w:r>
        <w:rPr>
          <w:b/>
        </w:rPr>
        <w:t>18.</w:t>
      </w:r>
      <w:r>
        <w:rPr>
          <w:b/>
        </w:rPr>
        <w:tab/>
        <w:t>What should I do</w:t>
      </w:r>
      <w:r w:rsidR="00651230">
        <w:rPr>
          <w:b/>
        </w:rPr>
        <w:t xml:space="preserve"> after the study?</w:t>
      </w:r>
    </w:p>
    <w:p w14:paraId="442A0A19" w14:textId="23F18C23" w:rsidR="00651230" w:rsidRDefault="005A59D8" w:rsidP="005A59D8">
      <w:pPr>
        <w:spacing w:after="120" w:line="240" w:lineRule="auto"/>
        <w:ind w:left="360"/>
      </w:pPr>
      <w:r>
        <w:t xml:space="preserve">This study will end after the </w:t>
      </w:r>
      <w:r w:rsidR="00B0656E">
        <w:t>16-week</w:t>
      </w:r>
      <w:r>
        <w:t xml:space="preserve"> period. </w:t>
      </w:r>
      <w:r w:rsidR="00B0656E">
        <w:t xml:space="preserve"> </w:t>
      </w:r>
      <w:r>
        <w:t xml:space="preserve">There are no further study requirements. </w:t>
      </w:r>
      <w:r w:rsidR="00B0656E">
        <w:t xml:space="preserve"> </w:t>
      </w:r>
      <w:r>
        <w:t>Y</w:t>
      </w:r>
      <w:r w:rsidR="00651230">
        <w:t>ou are</w:t>
      </w:r>
      <w:r>
        <w:t xml:space="preserve"> free to take vitamin D supplements </w:t>
      </w:r>
      <w:r w:rsidR="00A239A4">
        <w:t xml:space="preserve">after the study is completed </w:t>
      </w:r>
      <w:r>
        <w:t xml:space="preserve">as you decide. </w:t>
      </w:r>
      <w:r w:rsidR="00B0656E">
        <w:t xml:space="preserve"> </w:t>
      </w:r>
      <w:r w:rsidR="00774FD3">
        <w:t>Your</w:t>
      </w:r>
      <w:r w:rsidR="00A239A4">
        <w:t xml:space="preserve"> participation in MESA will continue </w:t>
      </w:r>
      <w:r w:rsidR="00774FD3">
        <w:t>according to the usual study procedures</w:t>
      </w:r>
      <w:r w:rsidR="00E80F0B">
        <w:t>.</w:t>
      </w:r>
    </w:p>
    <w:p w14:paraId="3E984A9D" w14:textId="77777777" w:rsidR="00E80F0B" w:rsidRDefault="00E80F0B" w:rsidP="005A59D8">
      <w:pPr>
        <w:spacing w:after="120" w:line="240" w:lineRule="auto"/>
        <w:ind w:left="360"/>
      </w:pPr>
    </w:p>
    <w:p w14:paraId="604F2FD5" w14:textId="77777777" w:rsidR="005A59D8" w:rsidRPr="00651230" w:rsidRDefault="005A59D8" w:rsidP="00651230">
      <w:pPr>
        <w:spacing w:after="120" w:line="240" w:lineRule="auto"/>
        <w:ind w:left="360"/>
      </w:pPr>
    </w:p>
    <w:p w14:paraId="545A0FC7" w14:textId="77777777" w:rsidR="00651230" w:rsidRPr="00B74E39" w:rsidRDefault="00651230" w:rsidP="00651230">
      <w:pPr>
        <w:spacing w:after="120" w:line="240" w:lineRule="auto"/>
        <w:ind w:left="360"/>
      </w:pPr>
    </w:p>
    <w:sectPr w:rsidR="00651230" w:rsidRPr="00B74E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055A" w14:textId="77777777" w:rsidR="009E0D3A" w:rsidRDefault="009E0D3A" w:rsidP="00802CB2">
      <w:pPr>
        <w:spacing w:after="0" w:line="240" w:lineRule="auto"/>
      </w:pPr>
      <w:r>
        <w:separator/>
      </w:r>
    </w:p>
  </w:endnote>
  <w:endnote w:type="continuationSeparator" w:id="0">
    <w:p w14:paraId="3E945194" w14:textId="77777777" w:rsidR="009E0D3A" w:rsidRDefault="009E0D3A" w:rsidP="0080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7B31" w14:textId="77777777" w:rsidR="009E0D3A" w:rsidRDefault="009E0D3A" w:rsidP="00802CB2">
      <w:pPr>
        <w:spacing w:after="0" w:line="240" w:lineRule="auto"/>
      </w:pPr>
      <w:r>
        <w:separator/>
      </w:r>
    </w:p>
  </w:footnote>
  <w:footnote w:type="continuationSeparator" w:id="0">
    <w:p w14:paraId="6D4F5431" w14:textId="77777777" w:rsidR="009E0D3A" w:rsidRDefault="009E0D3A" w:rsidP="0080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2873" w14:textId="77777777" w:rsidR="00802CB2" w:rsidRDefault="00802CB2">
    <w:pPr>
      <w:pStyle w:val="Header"/>
    </w:pPr>
    <w:r>
      <w:t>MESA INVITE Study FAQ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210"/>
    <w:multiLevelType w:val="hybridMultilevel"/>
    <w:tmpl w:val="BDC26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954"/>
    <w:multiLevelType w:val="hybridMultilevel"/>
    <w:tmpl w:val="FC76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B2"/>
    <w:rsid w:val="000149FD"/>
    <w:rsid w:val="00046E3C"/>
    <w:rsid w:val="0008533C"/>
    <w:rsid w:val="000E694B"/>
    <w:rsid w:val="001374CD"/>
    <w:rsid w:val="00141069"/>
    <w:rsid w:val="00163167"/>
    <w:rsid w:val="002127F2"/>
    <w:rsid w:val="002436D3"/>
    <w:rsid w:val="002564BA"/>
    <w:rsid w:val="004666D7"/>
    <w:rsid w:val="0048201E"/>
    <w:rsid w:val="004B2D13"/>
    <w:rsid w:val="004C4A79"/>
    <w:rsid w:val="00557B4D"/>
    <w:rsid w:val="005A59D8"/>
    <w:rsid w:val="005B1F55"/>
    <w:rsid w:val="005C789C"/>
    <w:rsid w:val="005D5906"/>
    <w:rsid w:val="00651230"/>
    <w:rsid w:val="006B2B9D"/>
    <w:rsid w:val="006E7FB5"/>
    <w:rsid w:val="00707832"/>
    <w:rsid w:val="00774FD3"/>
    <w:rsid w:val="007C6E12"/>
    <w:rsid w:val="00802CB2"/>
    <w:rsid w:val="00804069"/>
    <w:rsid w:val="0081097C"/>
    <w:rsid w:val="00822A26"/>
    <w:rsid w:val="008E563B"/>
    <w:rsid w:val="00936086"/>
    <w:rsid w:val="009C3043"/>
    <w:rsid w:val="009D6471"/>
    <w:rsid w:val="009E0D3A"/>
    <w:rsid w:val="009F2428"/>
    <w:rsid w:val="00A239A4"/>
    <w:rsid w:val="00A560E9"/>
    <w:rsid w:val="00AB7919"/>
    <w:rsid w:val="00AC66EB"/>
    <w:rsid w:val="00B0656E"/>
    <w:rsid w:val="00B660BE"/>
    <w:rsid w:val="00B74E39"/>
    <w:rsid w:val="00B85F7E"/>
    <w:rsid w:val="00BF503E"/>
    <w:rsid w:val="00C05E69"/>
    <w:rsid w:val="00C96BE3"/>
    <w:rsid w:val="00D3296D"/>
    <w:rsid w:val="00D677A3"/>
    <w:rsid w:val="00DA7EC3"/>
    <w:rsid w:val="00E07F8B"/>
    <w:rsid w:val="00E80F0B"/>
    <w:rsid w:val="00EC6208"/>
    <w:rsid w:val="00F10346"/>
    <w:rsid w:val="00F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0A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B2"/>
  </w:style>
  <w:style w:type="paragraph" w:styleId="Footer">
    <w:name w:val="footer"/>
    <w:basedOn w:val="Normal"/>
    <w:link w:val="FooterChar"/>
    <w:uiPriority w:val="99"/>
    <w:unhideWhenUsed/>
    <w:rsid w:val="0080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B2"/>
  </w:style>
  <w:style w:type="paragraph" w:styleId="ListParagraph">
    <w:name w:val="List Paragraph"/>
    <w:basedOn w:val="Normal"/>
    <w:uiPriority w:val="34"/>
    <w:qFormat/>
    <w:rsid w:val="00802C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14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49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Dighe, Ashveena</dc:creator>
  <cp:lastModifiedBy>Kayleen Williams</cp:lastModifiedBy>
  <cp:revision>9</cp:revision>
  <dcterms:created xsi:type="dcterms:W3CDTF">2016-09-26T21:32:00Z</dcterms:created>
  <dcterms:modified xsi:type="dcterms:W3CDTF">2016-10-28T21:59:00Z</dcterms:modified>
</cp:coreProperties>
</file>